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B313" w14:textId="77777777" w:rsidR="00D2181D" w:rsidRDefault="00D2181D" w:rsidP="004F2700">
      <w:pPr>
        <w:pStyle w:val="Titre"/>
        <w:keepNext/>
        <w:keepLines/>
        <w:suppressAutoHyphens/>
        <w:rPr>
          <w:rStyle w:val="Accentuation"/>
          <w:rFonts w:ascii="Calibri" w:hAnsi="Calibri" w:cs="Calibri"/>
          <w:i w:val="0"/>
          <w:sz w:val="22"/>
          <w:szCs w:val="22"/>
        </w:rPr>
      </w:pPr>
    </w:p>
    <w:p w14:paraId="4033EF99" w14:textId="353616CE" w:rsidR="00E672F0" w:rsidRPr="00266418" w:rsidRDefault="00E672F0" w:rsidP="004F2700">
      <w:pPr>
        <w:pStyle w:val="Titre"/>
        <w:keepNext/>
        <w:keepLines/>
        <w:suppressAutoHyphens/>
        <w:rPr>
          <w:rStyle w:val="Accentuation"/>
          <w:rFonts w:ascii="Calibri" w:hAnsi="Calibri" w:cs="Calibri"/>
          <w:i w:val="0"/>
          <w:sz w:val="22"/>
          <w:szCs w:val="22"/>
        </w:rPr>
      </w:pPr>
      <w:r w:rsidRPr="00266418">
        <w:rPr>
          <w:rStyle w:val="Accentuation"/>
          <w:rFonts w:ascii="Calibri" w:hAnsi="Calibri" w:cs="Calibri"/>
          <w:i w:val="0"/>
          <w:sz w:val="22"/>
          <w:szCs w:val="22"/>
        </w:rPr>
        <w:t>GROUPE PLUS-VALUES</w:t>
      </w:r>
    </w:p>
    <w:p w14:paraId="237B9EFE" w14:textId="77777777" w:rsidR="00E672F0" w:rsidRPr="00266418" w:rsidRDefault="00E672F0" w:rsidP="004F2700">
      <w:pPr>
        <w:keepNext/>
        <w:keepLines/>
        <w:suppressAutoHyphens/>
        <w:jc w:val="center"/>
        <w:rPr>
          <w:rStyle w:val="Accentuation"/>
          <w:rFonts w:ascii="Calibri" w:hAnsi="Calibri" w:cs="Calibri"/>
          <w:i w:val="0"/>
          <w:sz w:val="22"/>
          <w:szCs w:val="22"/>
        </w:rPr>
      </w:pPr>
      <w:r w:rsidRPr="00266418">
        <w:rPr>
          <w:rStyle w:val="Accentuation"/>
          <w:rFonts w:ascii="Calibri" w:hAnsi="Calibri" w:cs="Calibri"/>
          <w:i w:val="0"/>
          <w:sz w:val="22"/>
          <w:szCs w:val="22"/>
        </w:rPr>
        <w:t xml:space="preserve">Société anonyme au capital de </w:t>
      </w:r>
      <w:r w:rsidR="00722F8C" w:rsidRPr="00722F8C">
        <w:rPr>
          <w:rFonts w:ascii="Calibri" w:hAnsi="Calibri" w:cs="Calibri"/>
          <w:iCs/>
          <w:sz w:val="22"/>
          <w:szCs w:val="22"/>
        </w:rPr>
        <w:t xml:space="preserve">203.560 </w:t>
      </w:r>
      <w:r w:rsidRPr="00266418">
        <w:rPr>
          <w:rStyle w:val="Accentuation"/>
          <w:rFonts w:ascii="Calibri" w:hAnsi="Calibri" w:cs="Calibri"/>
          <w:i w:val="0"/>
          <w:sz w:val="22"/>
          <w:szCs w:val="22"/>
        </w:rPr>
        <w:t>€</w:t>
      </w:r>
    </w:p>
    <w:p w14:paraId="588F4B04" w14:textId="12D26F17" w:rsidR="00E672F0" w:rsidRPr="00266418" w:rsidRDefault="00E672F0" w:rsidP="004F2700">
      <w:pPr>
        <w:keepNext/>
        <w:keepLines/>
        <w:suppressAutoHyphens/>
        <w:jc w:val="center"/>
        <w:rPr>
          <w:rFonts w:ascii="Calibri" w:hAnsi="Calibri" w:cs="Calibri"/>
          <w:spacing w:val="-3"/>
          <w:sz w:val="22"/>
          <w:szCs w:val="22"/>
        </w:rPr>
      </w:pPr>
      <w:r w:rsidRPr="00266418">
        <w:rPr>
          <w:rStyle w:val="Accentuation"/>
          <w:rFonts w:ascii="Calibri" w:hAnsi="Calibri" w:cs="Calibri"/>
          <w:i w:val="0"/>
          <w:sz w:val="22"/>
          <w:szCs w:val="22"/>
        </w:rPr>
        <w:t xml:space="preserve">Siège social : </w:t>
      </w:r>
      <w:r w:rsidRPr="00266418">
        <w:rPr>
          <w:rFonts w:ascii="Calibri" w:hAnsi="Calibri" w:cs="Calibri"/>
          <w:spacing w:val="-3"/>
          <w:sz w:val="22"/>
          <w:szCs w:val="22"/>
        </w:rPr>
        <w:t>1</w:t>
      </w:r>
      <w:r w:rsidR="00A70A4C">
        <w:rPr>
          <w:rFonts w:ascii="Calibri" w:hAnsi="Calibri" w:cs="Calibri"/>
          <w:spacing w:val="-3"/>
          <w:sz w:val="22"/>
          <w:szCs w:val="22"/>
        </w:rPr>
        <w:t>,</w:t>
      </w:r>
      <w:r w:rsidRPr="00266418">
        <w:rPr>
          <w:rFonts w:ascii="Calibri" w:hAnsi="Calibri" w:cs="Calibri"/>
          <w:spacing w:val="-3"/>
          <w:sz w:val="22"/>
          <w:szCs w:val="22"/>
        </w:rPr>
        <w:t xml:space="preserve"> avenue du Général Leclerc</w:t>
      </w:r>
      <w:r w:rsidR="004F2700">
        <w:rPr>
          <w:rFonts w:ascii="Calibri" w:hAnsi="Calibri" w:cs="Calibri"/>
          <w:spacing w:val="-3"/>
          <w:sz w:val="22"/>
          <w:szCs w:val="22"/>
        </w:rPr>
        <w:t xml:space="preserve"> - </w:t>
      </w:r>
      <w:r w:rsidRPr="00266418">
        <w:rPr>
          <w:rFonts w:ascii="Calibri" w:hAnsi="Calibri" w:cs="Calibri"/>
          <w:spacing w:val="-3"/>
          <w:sz w:val="22"/>
          <w:szCs w:val="22"/>
        </w:rPr>
        <w:t xml:space="preserve">93250 </w:t>
      </w:r>
      <w:r w:rsidR="004F2700" w:rsidRPr="00266418">
        <w:rPr>
          <w:rFonts w:ascii="Calibri" w:hAnsi="Calibri" w:cs="Calibri"/>
          <w:spacing w:val="-3"/>
          <w:sz w:val="22"/>
          <w:szCs w:val="22"/>
        </w:rPr>
        <w:t xml:space="preserve">Villemomble </w:t>
      </w:r>
    </w:p>
    <w:p w14:paraId="0C3DC301" w14:textId="77777777" w:rsidR="00E672F0" w:rsidRDefault="00E672F0" w:rsidP="004F2700">
      <w:pPr>
        <w:keepNext/>
        <w:keepLines/>
        <w:suppressAutoHyphens/>
        <w:jc w:val="center"/>
        <w:rPr>
          <w:rStyle w:val="Accentuation"/>
          <w:rFonts w:ascii="Calibri" w:hAnsi="Calibri" w:cs="Calibri"/>
          <w:i w:val="0"/>
          <w:sz w:val="22"/>
          <w:szCs w:val="22"/>
        </w:rPr>
      </w:pPr>
      <w:r w:rsidRPr="00266418">
        <w:rPr>
          <w:rStyle w:val="Accentuation"/>
          <w:rFonts w:ascii="Calibri" w:hAnsi="Calibri" w:cs="Calibri"/>
          <w:i w:val="0"/>
          <w:sz w:val="22"/>
          <w:szCs w:val="22"/>
        </w:rPr>
        <w:t xml:space="preserve">479 094 625 RCS </w:t>
      </w:r>
      <w:r w:rsidR="004F2700" w:rsidRPr="00266418">
        <w:rPr>
          <w:rStyle w:val="Accentuation"/>
          <w:rFonts w:ascii="Calibri" w:hAnsi="Calibri" w:cs="Calibri"/>
          <w:i w:val="0"/>
          <w:sz w:val="22"/>
          <w:szCs w:val="22"/>
        </w:rPr>
        <w:t>Bobigny</w:t>
      </w:r>
    </w:p>
    <w:p w14:paraId="386EBC14" w14:textId="77777777" w:rsidR="004A7E85" w:rsidRDefault="004A7E85" w:rsidP="004F2700">
      <w:pPr>
        <w:keepNext/>
        <w:keepLines/>
        <w:suppressAutoHyphens/>
        <w:jc w:val="center"/>
        <w:rPr>
          <w:rStyle w:val="Accentuation"/>
          <w:rFonts w:ascii="Calibri" w:hAnsi="Calibri" w:cs="Calibri"/>
          <w:i w:val="0"/>
          <w:sz w:val="22"/>
          <w:szCs w:val="22"/>
        </w:rPr>
      </w:pPr>
    </w:p>
    <w:p w14:paraId="0B322662" w14:textId="77777777" w:rsidR="004A7E85" w:rsidRPr="006848EC" w:rsidRDefault="004A7E85" w:rsidP="004F2700">
      <w:pPr>
        <w:pStyle w:val="RAEnteteSociete"/>
        <w:keepNext/>
        <w:keepLines/>
        <w:rPr>
          <w:rFonts w:ascii="Calibri" w:hAnsi="Calibri" w:cs="Calibri"/>
          <w:b w:val="0"/>
          <w:bCs/>
          <w:spacing w:val="-3"/>
          <w:sz w:val="22"/>
          <w:szCs w:val="22"/>
        </w:rPr>
      </w:pPr>
      <w:r w:rsidRPr="006848EC">
        <w:rPr>
          <w:rFonts w:ascii="Calibri" w:hAnsi="Calibri" w:cs="Calibri"/>
          <w:b w:val="0"/>
          <w:bCs/>
          <w:spacing w:val="-3"/>
          <w:sz w:val="22"/>
          <w:szCs w:val="22"/>
        </w:rPr>
        <w:t>(</w:t>
      </w:r>
      <w:proofErr w:type="gramStart"/>
      <w:r w:rsidRPr="006848EC">
        <w:rPr>
          <w:rFonts w:ascii="Calibri" w:hAnsi="Calibri" w:cs="Calibri"/>
          <w:b w:val="0"/>
          <w:bCs/>
          <w:spacing w:val="-3"/>
          <w:sz w:val="22"/>
          <w:szCs w:val="22"/>
        </w:rPr>
        <w:t>la</w:t>
      </w:r>
      <w:proofErr w:type="gramEnd"/>
      <w:r w:rsidRPr="006848EC">
        <w:rPr>
          <w:rFonts w:ascii="Calibri" w:hAnsi="Calibri" w:cs="Calibri"/>
          <w:b w:val="0"/>
          <w:bCs/>
          <w:spacing w:val="-3"/>
          <w:sz w:val="22"/>
          <w:szCs w:val="22"/>
        </w:rPr>
        <w:t xml:space="preserve"> « </w:t>
      </w:r>
      <w:r w:rsidRPr="006848EC">
        <w:rPr>
          <w:rFonts w:ascii="Calibri" w:hAnsi="Calibri" w:cs="Calibri"/>
          <w:spacing w:val="-3"/>
          <w:sz w:val="22"/>
          <w:szCs w:val="22"/>
        </w:rPr>
        <w:t>Société</w:t>
      </w:r>
      <w:r w:rsidRPr="006848EC">
        <w:rPr>
          <w:rFonts w:ascii="Calibri" w:hAnsi="Calibri" w:cs="Calibri"/>
          <w:b w:val="0"/>
          <w:bCs/>
          <w:spacing w:val="-3"/>
          <w:sz w:val="22"/>
          <w:szCs w:val="22"/>
        </w:rPr>
        <w:t> »)</w:t>
      </w:r>
    </w:p>
    <w:p w14:paraId="1DF72C49" w14:textId="77777777" w:rsidR="004A7E85" w:rsidRPr="006848EC" w:rsidRDefault="004A7E85" w:rsidP="004F2700">
      <w:pPr>
        <w:pStyle w:val="RAEnteteSociete"/>
        <w:keepNext/>
        <w:keepLines/>
        <w:rPr>
          <w:rFonts w:ascii="Calibri" w:hAnsi="Calibri" w:cs="Calibri"/>
          <w:sz w:val="22"/>
          <w:szCs w:val="22"/>
        </w:rPr>
      </w:pPr>
    </w:p>
    <w:p w14:paraId="2E6AA637" w14:textId="77777777" w:rsidR="00A61B83" w:rsidRPr="00DA343C" w:rsidRDefault="00E672F0" w:rsidP="004F2700">
      <w:pPr>
        <w:keepNext/>
        <w:keepLines/>
        <w:tabs>
          <w:tab w:val="center" w:pos="4513"/>
        </w:tabs>
        <w:suppressAutoHyphens/>
        <w:spacing w:after="240"/>
        <w:jc w:val="center"/>
        <w:rPr>
          <w:rStyle w:val="Accentuation"/>
          <w:rFonts w:ascii="Calibri" w:hAnsi="Calibri" w:cs="Calibri"/>
          <w:i w:val="0"/>
          <w:sz w:val="22"/>
          <w:szCs w:val="22"/>
        </w:rPr>
      </w:pPr>
      <w:r w:rsidRPr="00DA343C">
        <w:rPr>
          <w:rFonts w:ascii="Calibri" w:hAnsi="Calibri" w:cs="Calibri"/>
          <w:b/>
          <w:spacing w:val="-3"/>
          <w:sz w:val="22"/>
          <w:szCs w:val="22"/>
        </w:rPr>
        <w:t>___</w:t>
      </w:r>
    </w:p>
    <w:p w14:paraId="4C776093" w14:textId="43E0E47A" w:rsidR="00A61B83" w:rsidRDefault="00076017" w:rsidP="004F2700">
      <w:pPr>
        <w:keepNext/>
        <w:keepLines/>
        <w:tabs>
          <w:tab w:val="center" w:pos="4383"/>
        </w:tabs>
        <w:suppressAutoHyphens/>
        <w:spacing w:after="240"/>
        <w:jc w:val="center"/>
        <w:rPr>
          <w:rStyle w:val="Accentuation"/>
          <w:rFonts w:ascii="Calibri" w:hAnsi="Calibri" w:cs="Calibri"/>
          <w:b/>
          <w:i w:val="0"/>
          <w:sz w:val="22"/>
          <w:szCs w:val="22"/>
        </w:rPr>
      </w:pPr>
      <w:r>
        <w:rPr>
          <w:rStyle w:val="Accentuation"/>
          <w:rFonts w:ascii="Calibri" w:hAnsi="Calibri" w:cs="Calibri"/>
          <w:b/>
          <w:i w:val="0"/>
          <w:sz w:val="22"/>
          <w:szCs w:val="22"/>
        </w:rPr>
        <w:t>Texte des résolutions à l’Assemblée générale ordinaire du 10 mars 2026</w:t>
      </w:r>
    </w:p>
    <w:p w14:paraId="37D64767" w14:textId="77777777" w:rsidR="00076017" w:rsidRPr="00DA343C" w:rsidRDefault="00076017" w:rsidP="004F2700">
      <w:pPr>
        <w:keepNext/>
        <w:keepLines/>
        <w:tabs>
          <w:tab w:val="center" w:pos="4383"/>
        </w:tabs>
        <w:suppressAutoHyphens/>
        <w:spacing w:after="240"/>
        <w:jc w:val="center"/>
        <w:rPr>
          <w:rStyle w:val="Accentuation"/>
          <w:rFonts w:ascii="Calibri" w:hAnsi="Calibri" w:cs="Calibri"/>
          <w:b/>
          <w:i w:val="0"/>
          <w:sz w:val="22"/>
          <w:szCs w:val="22"/>
        </w:rPr>
      </w:pPr>
    </w:p>
    <w:p w14:paraId="79465A81" w14:textId="67E0634F" w:rsidR="003B2B56" w:rsidRDefault="003B2B56" w:rsidP="004F2700">
      <w:pPr>
        <w:keepNext/>
        <w:keepLines/>
        <w:numPr>
          <w:ilvl w:val="0"/>
          <w:numId w:val="19"/>
        </w:numPr>
        <w:suppressAutoHyphens/>
        <w:spacing w:after="240"/>
        <w:ind w:hanging="720"/>
        <w:jc w:val="both"/>
        <w:rPr>
          <w:rFonts w:ascii="Calibri" w:hAnsi="Calibri" w:cs="Calibri"/>
          <w:sz w:val="22"/>
          <w:szCs w:val="22"/>
        </w:rPr>
      </w:pPr>
      <w:bookmarkStart w:id="0" w:name="_Hlk167197373"/>
      <w:bookmarkStart w:id="1" w:name="_Hlk220421659"/>
      <w:r>
        <w:rPr>
          <w:rFonts w:ascii="Calibri" w:hAnsi="Calibri" w:cs="Calibri"/>
          <w:sz w:val="22"/>
          <w:szCs w:val="22"/>
        </w:rPr>
        <w:t>Constatation de la réduction du nombre des administrateurs à un niveau inférieur au minimum légal (2 administrateurs restants) requis par l’article L</w:t>
      </w:r>
      <w:r w:rsidR="00A70A4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225-17 du code de commerce,</w:t>
      </w:r>
    </w:p>
    <w:p w14:paraId="1B0B0977" w14:textId="4DEBFA3A" w:rsidR="003B2B56" w:rsidRDefault="00A87CBE" w:rsidP="00085FCD">
      <w:pPr>
        <w:keepNext/>
        <w:keepLines/>
        <w:numPr>
          <w:ilvl w:val="0"/>
          <w:numId w:val="19"/>
        </w:numPr>
        <w:suppressAutoHyphens/>
        <w:spacing w:after="24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3B2B56">
        <w:rPr>
          <w:rFonts w:ascii="Calibri" w:hAnsi="Calibri" w:cs="Calibri"/>
          <w:sz w:val="22"/>
          <w:szCs w:val="22"/>
        </w:rPr>
        <w:t xml:space="preserve">Nomination </w:t>
      </w:r>
      <w:r w:rsidR="008A100B">
        <w:rPr>
          <w:rFonts w:ascii="Calibri" w:hAnsi="Calibri" w:cs="Calibri"/>
          <w:sz w:val="22"/>
          <w:szCs w:val="22"/>
        </w:rPr>
        <w:t xml:space="preserve">de </w:t>
      </w:r>
      <w:r w:rsidR="009238AC">
        <w:rPr>
          <w:rFonts w:ascii="Calibri" w:hAnsi="Calibri" w:cs="Calibri"/>
          <w:sz w:val="22"/>
          <w:szCs w:val="22"/>
        </w:rPr>
        <w:t xml:space="preserve">Madame Sandy Runtz </w:t>
      </w:r>
      <w:r w:rsidR="00883EF9">
        <w:rPr>
          <w:rFonts w:ascii="Calibri" w:hAnsi="Calibri" w:cs="Calibri"/>
          <w:sz w:val="22"/>
          <w:szCs w:val="22"/>
        </w:rPr>
        <w:t xml:space="preserve">51 ans </w:t>
      </w:r>
      <w:r w:rsidR="009238AC">
        <w:rPr>
          <w:rFonts w:ascii="Calibri" w:hAnsi="Calibri" w:cs="Calibri"/>
          <w:sz w:val="22"/>
          <w:szCs w:val="22"/>
        </w:rPr>
        <w:t>en qualité d’administrateur</w:t>
      </w:r>
      <w:r w:rsidRPr="003B2B56">
        <w:rPr>
          <w:rFonts w:ascii="Calibri" w:hAnsi="Calibri" w:cs="Calibri"/>
          <w:sz w:val="22"/>
          <w:szCs w:val="22"/>
        </w:rPr>
        <w:t xml:space="preserve"> pour compléter l’effectif du Conseil </w:t>
      </w:r>
      <w:r w:rsidR="003B2B56" w:rsidRPr="003B2B56">
        <w:rPr>
          <w:rFonts w:ascii="Calibri" w:hAnsi="Calibri" w:cs="Calibri"/>
          <w:sz w:val="22"/>
          <w:szCs w:val="22"/>
        </w:rPr>
        <w:t xml:space="preserve">afin de porter le nombre d’administrateurs au moins au minimum légal </w:t>
      </w:r>
      <w:r w:rsidR="003B2B56">
        <w:rPr>
          <w:rFonts w:ascii="Calibri" w:hAnsi="Calibri" w:cs="Calibri"/>
          <w:sz w:val="22"/>
          <w:szCs w:val="22"/>
        </w:rPr>
        <w:t>et</w:t>
      </w:r>
      <w:r w:rsidR="003B2B56" w:rsidRPr="003B2B56">
        <w:rPr>
          <w:rFonts w:ascii="Calibri" w:hAnsi="Calibri" w:cs="Calibri"/>
          <w:sz w:val="22"/>
          <w:szCs w:val="22"/>
        </w:rPr>
        <w:t xml:space="preserve"> statutaire</w:t>
      </w:r>
      <w:r w:rsidR="003B2B56">
        <w:rPr>
          <w:rFonts w:ascii="Calibri" w:hAnsi="Calibri" w:cs="Calibri"/>
          <w:sz w:val="22"/>
          <w:szCs w:val="22"/>
        </w:rPr>
        <w:t>,</w:t>
      </w:r>
    </w:p>
    <w:p w14:paraId="71BD174F" w14:textId="77777777" w:rsidR="003C404E" w:rsidRPr="008A100B" w:rsidRDefault="003C404E" w:rsidP="00085FCD">
      <w:pPr>
        <w:keepNext/>
        <w:keepLines/>
        <w:numPr>
          <w:ilvl w:val="0"/>
          <w:numId w:val="19"/>
        </w:numPr>
        <w:suppressAutoHyphens/>
        <w:spacing w:after="240"/>
        <w:ind w:hanging="720"/>
        <w:jc w:val="both"/>
        <w:rPr>
          <w:rFonts w:ascii="Calibri" w:hAnsi="Calibri" w:cs="Calibri"/>
          <w:sz w:val="22"/>
          <w:szCs w:val="22"/>
        </w:rPr>
      </w:pPr>
      <w:r w:rsidRPr="008A100B">
        <w:rPr>
          <w:rFonts w:ascii="Calibri" w:hAnsi="Calibri" w:cs="Calibri"/>
          <w:sz w:val="22"/>
          <w:szCs w:val="22"/>
        </w:rPr>
        <w:t>Pouvoirs en vue des formalités.</w:t>
      </w:r>
    </w:p>
    <w:bookmarkEnd w:id="0"/>
    <w:bookmarkEnd w:id="1"/>
    <w:p w14:paraId="7E342695" w14:textId="27723855" w:rsidR="004F2700" w:rsidRPr="009238AC" w:rsidRDefault="004F2700" w:rsidP="004F1FF7">
      <w:pPr>
        <w:keepNext/>
        <w:keepLines/>
        <w:spacing w:after="240"/>
        <w:jc w:val="center"/>
        <w:rPr>
          <w:rFonts w:ascii="Calibri" w:hAnsi="Calibri" w:cs="Calibri"/>
          <w:i/>
          <w:iCs/>
          <w:sz w:val="22"/>
          <w:szCs w:val="22"/>
        </w:rPr>
      </w:pPr>
      <w:r w:rsidRPr="00207861">
        <w:rPr>
          <w:rFonts w:ascii="Calibri" w:hAnsi="Calibri" w:cs="Calibri"/>
          <w:b/>
          <w:sz w:val="22"/>
          <w:szCs w:val="22"/>
          <w:lang w:val="x-none" w:eastAsia="en-US"/>
        </w:rPr>
        <w:t>PREMIÈRE RÉSOLUTION</w:t>
      </w:r>
      <w:r w:rsidRPr="00207861">
        <w:rPr>
          <w:rFonts w:ascii="Calibri" w:hAnsi="Calibri" w:cs="Calibri"/>
          <w:b/>
          <w:sz w:val="22"/>
          <w:szCs w:val="22"/>
          <w:lang w:val="x-none" w:eastAsia="en-US"/>
        </w:rPr>
        <w:br/>
      </w:r>
      <w:r w:rsidR="009238AC">
        <w:rPr>
          <w:rFonts w:ascii="Calibri" w:hAnsi="Calibri" w:cs="Calibri"/>
          <w:i/>
          <w:iCs/>
          <w:sz w:val="22"/>
          <w:szCs w:val="22"/>
        </w:rPr>
        <w:t>(</w:t>
      </w:r>
      <w:r w:rsidR="009238AC" w:rsidRPr="009238AC">
        <w:rPr>
          <w:rFonts w:ascii="Calibri" w:hAnsi="Calibri" w:cs="Calibri"/>
          <w:i/>
          <w:iCs/>
          <w:sz w:val="22"/>
          <w:szCs w:val="22"/>
        </w:rPr>
        <w:t>Constatation de la réduction du nombre des administrateurs à un niveau inférieur au minimum légal (2 administrateurs restants) requis par l’article L</w:t>
      </w:r>
      <w:r w:rsidR="00A70A4C">
        <w:rPr>
          <w:rFonts w:ascii="Calibri" w:hAnsi="Calibri" w:cs="Calibri"/>
          <w:i/>
          <w:iCs/>
          <w:sz w:val="22"/>
          <w:szCs w:val="22"/>
        </w:rPr>
        <w:t>.</w:t>
      </w:r>
      <w:r w:rsidR="009238AC" w:rsidRPr="009238AC">
        <w:rPr>
          <w:rFonts w:ascii="Calibri" w:hAnsi="Calibri" w:cs="Calibri"/>
          <w:i/>
          <w:iCs/>
          <w:sz w:val="22"/>
          <w:szCs w:val="22"/>
        </w:rPr>
        <w:t>225-17 du code de commerce</w:t>
      </w:r>
      <w:r w:rsidR="003D7BED">
        <w:rPr>
          <w:rFonts w:ascii="Calibri" w:hAnsi="Calibri" w:cs="Calibri"/>
          <w:i/>
          <w:iCs/>
          <w:sz w:val="22"/>
          <w:szCs w:val="22"/>
        </w:rPr>
        <w:t>)</w:t>
      </w:r>
    </w:p>
    <w:p w14:paraId="31B9301F" w14:textId="53172204" w:rsidR="009238AC" w:rsidRPr="009238AC" w:rsidRDefault="000A2313" w:rsidP="009238AC">
      <w:pPr>
        <w:keepNext/>
        <w:keepLines/>
        <w:spacing w:after="240"/>
        <w:rPr>
          <w:rFonts w:ascii="Calibri" w:hAnsi="Calibri" w:cs="Calibri"/>
          <w:sz w:val="22"/>
          <w:szCs w:val="22"/>
        </w:rPr>
      </w:pPr>
      <w:r w:rsidRPr="009238AC">
        <w:rPr>
          <w:rFonts w:ascii="Calibri" w:hAnsi="Calibri" w:cs="Calibri"/>
          <w:sz w:val="22"/>
          <w:szCs w:val="22"/>
        </w:rPr>
        <w:t>L’</w:t>
      </w:r>
      <w:r>
        <w:rPr>
          <w:rFonts w:ascii="Calibri" w:hAnsi="Calibri" w:cs="Calibri"/>
          <w:sz w:val="22"/>
          <w:szCs w:val="22"/>
        </w:rPr>
        <w:t>a</w:t>
      </w:r>
      <w:r w:rsidRPr="009238AC">
        <w:rPr>
          <w:rFonts w:ascii="Calibri" w:hAnsi="Calibri" w:cs="Calibri"/>
          <w:sz w:val="22"/>
          <w:szCs w:val="22"/>
        </w:rPr>
        <w:t>ssemblée</w:t>
      </w:r>
      <w:r>
        <w:rPr>
          <w:rFonts w:ascii="Calibri" w:hAnsi="Calibri" w:cs="Calibri"/>
          <w:sz w:val="22"/>
          <w:szCs w:val="22"/>
        </w:rPr>
        <w:t xml:space="preserve"> </w:t>
      </w:r>
      <w:r w:rsidR="007F45EC">
        <w:rPr>
          <w:rFonts w:ascii="Calibri" w:hAnsi="Calibri" w:cs="Calibri"/>
          <w:sz w:val="22"/>
          <w:szCs w:val="22"/>
        </w:rPr>
        <w:t>générale</w:t>
      </w:r>
      <w:r w:rsidR="009238AC" w:rsidRPr="009238AC">
        <w:rPr>
          <w:rFonts w:ascii="Calibri" w:hAnsi="Calibri" w:cs="Calibri"/>
          <w:sz w:val="22"/>
          <w:szCs w:val="22"/>
        </w:rPr>
        <w:t>, après en avoir délibéré :</w:t>
      </w:r>
    </w:p>
    <w:p w14:paraId="2877D0D5" w14:textId="4047ECC6" w:rsidR="009238AC" w:rsidRPr="009238AC" w:rsidRDefault="00A70A4C" w:rsidP="009238AC">
      <w:pPr>
        <w:keepNext/>
        <w:keepLines/>
        <w:spacing w:after="24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c</w:t>
      </w:r>
      <w:r w:rsidRPr="009238AC">
        <w:rPr>
          <w:rFonts w:ascii="Calibri" w:hAnsi="Calibri" w:cs="Calibri"/>
          <w:b/>
          <w:bCs/>
          <w:sz w:val="22"/>
          <w:szCs w:val="22"/>
        </w:rPr>
        <w:t>onstate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238AC" w:rsidRPr="009238AC">
        <w:rPr>
          <w:rFonts w:ascii="Calibri" w:hAnsi="Calibri" w:cs="Calibri"/>
          <w:sz w:val="22"/>
          <w:szCs w:val="22"/>
        </w:rPr>
        <w:t>la réduction du nombre des administrateurs à un niveau inférieur au minimum légal prévu par l’article L</w:t>
      </w:r>
      <w:r>
        <w:rPr>
          <w:rFonts w:ascii="Calibri" w:hAnsi="Calibri" w:cs="Calibri"/>
          <w:sz w:val="22"/>
          <w:szCs w:val="22"/>
        </w:rPr>
        <w:t>.</w:t>
      </w:r>
      <w:r w:rsidR="009238AC" w:rsidRPr="009238AC">
        <w:rPr>
          <w:rFonts w:ascii="Calibri" w:hAnsi="Calibri" w:cs="Calibri"/>
          <w:sz w:val="22"/>
          <w:szCs w:val="22"/>
        </w:rPr>
        <w:t xml:space="preserve">225-17 du Code de commerce </w:t>
      </w:r>
      <w:r>
        <w:rPr>
          <w:rFonts w:ascii="Calibri" w:hAnsi="Calibri" w:cs="Calibri"/>
          <w:sz w:val="22"/>
          <w:szCs w:val="22"/>
        </w:rPr>
        <w:t xml:space="preserve">à la suite du décès de Madame Cathy Herbet </w:t>
      </w:r>
      <w:r w:rsidR="009238AC" w:rsidRPr="009238AC">
        <w:rPr>
          <w:rFonts w:ascii="Calibri" w:hAnsi="Calibri" w:cs="Calibri"/>
          <w:sz w:val="22"/>
          <w:szCs w:val="22"/>
        </w:rPr>
        <w:t>et</w:t>
      </w:r>
      <w:r>
        <w:rPr>
          <w:rFonts w:ascii="Calibri" w:hAnsi="Calibri" w:cs="Calibri"/>
          <w:sz w:val="22"/>
          <w:szCs w:val="22"/>
        </w:rPr>
        <w:t xml:space="preserve"> </w:t>
      </w:r>
      <w:r w:rsidRPr="00FC57CF">
        <w:rPr>
          <w:rFonts w:ascii="Calibri" w:hAnsi="Calibri" w:cs="Calibri"/>
          <w:b/>
          <w:bCs/>
          <w:sz w:val="22"/>
          <w:szCs w:val="22"/>
        </w:rPr>
        <w:t>rappelle</w:t>
      </w:r>
      <w:r w:rsidR="009238AC" w:rsidRPr="009238AC">
        <w:rPr>
          <w:rFonts w:ascii="Calibri" w:hAnsi="Calibri" w:cs="Calibri"/>
          <w:sz w:val="22"/>
          <w:szCs w:val="22"/>
        </w:rPr>
        <w:t xml:space="preserve"> la nécessité de procéder sans délai à la nomination </w:t>
      </w:r>
      <w:r w:rsidR="00BA0111">
        <w:rPr>
          <w:rFonts w:ascii="Calibri" w:hAnsi="Calibri" w:cs="Calibri"/>
          <w:sz w:val="22"/>
          <w:szCs w:val="22"/>
        </w:rPr>
        <w:t>d’au moins un nouvel administrateur</w:t>
      </w:r>
      <w:r w:rsidR="009238AC" w:rsidRPr="009238AC">
        <w:rPr>
          <w:rFonts w:ascii="Calibri" w:hAnsi="Calibri" w:cs="Calibri"/>
          <w:sz w:val="22"/>
          <w:szCs w:val="22"/>
        </w:rPr>
        <w:t xml:space="preserve"> afin de porter l’effectif du conseil d’administration à au moins trois (3) membres</w:t>
      </w:r>
      <w:r w:rsidR="009238AC">
        <w:rPr>
          <w:rFonts w:ascii="Calibri" w:hAnsi="Calibri" w:cs="Calibri"/>
          <w:sz w:val="22"/>
          <w:szCs w:val="22"/>
        </w:rPr>
        <w:t> ;</w:t>
      </w:r>
    </w:p>
    <w:p w14:paraId="17933E5E" w14:textId="71145CF5" w:rsidR="009238AC" w:rsidRPr="009238AC" w:rsidRDefault="00A70A4C" w:rsidP="009238AC">
      <w:pPr>
        <w:keepNext/>
        <w:keepLines/>
        <w:spacing w:after="24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p</w:t>
      </w:r>
      <w:r w:rsidRPr="009238AC">
        <w:rPr>
          <w:rFonts w:ascii="Calibri" w:hAnsi="Calibri" w:cs="Calibri"/>
          <w:b/>
          <w:bCs/>
          <w:sz w:val="22"/>
          <w:szCs w:val="22"/>
        </w:rPr>
        <w:t>rend</w:t>
      </w:r>
      <w:proofErr w:type="gramEnd"/>
      <w:r w:rsidRPr="009238A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238AC" w:rsidRPr="009238AC">
        <w:rPr>
          <w:rFonts w:ascii="Calibri" w:hAnsi="Calibri" w:cs="Calibri"/>
          <w:b/>
          <w:bCs/>
          <w:sz w:val="22"/>
          <w:szCs w:val="22"/>
        </w:rPr>
        <w:t>acte</w:t>
      </w:r>
      <w:r w:rsidR="009238AC" w:rsidRPr="009238AC">
        <w:rPr>
          <w:rFonts w:ascii="Calibri" w:hAnsi="Calibri" w:cs="Calibri"/>
          <w:sz w:val="22"/>
          <w:szCs w:val="22"/>
        </w:rPr>
        <w:t> que la présente réunion a été convoquée par les administrateurs restants en stricte application de l’article L</w:t>
      </w:r>
      <w:r>
        <w:rPr>
          <w:rFonts w:ascii="Calibri" w:hAnsi="Calibri" w:cs="Calibri"/>
          <w:sz w:val="22"/>
          <w:szCs w:val="22"/>
        </w:rPr>
        <w:t>.</w:t>
      </w:r>
      <w:r w:rsidR="009238AC" w:rsidRPr="009238AC">
        <w:rPr>
          <w:rFonts w:ascii="Calibri" w:hAnsi="Calibri" w:cs="Calibri"/>
          <w:sz w:val="22"/>
          <w:szCs w:val="22"/>
        </w:rPr>
        <w:t>225-24, alinéa 2 du Code de commerce, aux seules fins de compléter l’effectif du conseil d’administration</w:t>
      </w:r>
      <w:r w:rsidR="009238AC">
        <w:rPr>
          <w:rFonts w:ascii="Calibri" w:hAnsi="Calibri" w:cs="Calibri"/>
          <w:sz w:val="22"/>
          <w:szCs w:val="22"/>
        </w:rPr>
        <w:t>,</w:t>
      </w:r>
    </w:p>
    <w:p w14:paraId="06CC5E77" w14:textId="15A9EF99" w:rsidR="009238AC" w:rsidRDefault="00A70A4C" w:rsidP="00FC57CF">
      <w:pPr>
        <w:keepLines/>
        <w:spacing w:after="24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d</w:t>
      </w:r>
      <w:r w:rsidRPr="009238AC">
        <w:rPr>
          <w:rFonts w:ascii="Calibri" w:hAnsi="Calibri" w:cs="Calibri"/>
          <w:b/>
          <w:bCs/>
          <w:sz w:val="22"/>
          <w:szCs w:val="22"/>
        </w:rPr>
        <w:t>écide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9238AC" w:rsidRPr="009238AC">
        <w:rPr>
          <w:rFonts w:ascii="Calibri" w:hAnsi="Calibri" w:cs="Calibri"/>
          <w:sz w:val="22"/>
          <w:szCs w:val="22"/>
        </w:rPr>
        <w:t>que la présente résolution n’emporte par elle</w:t>
      </w:r>
      <w:r w:rsidR="009238AC" w:rsidRPr="009238AC">
        <w:rPr>
          <w:rFonts w:ascii="Calibri" w:hAnsi="Calibri" w:cs="Calibri"/>
          <w:sz w:val="22"/>
          <w:szCs w:val="22"/>
        </w:rPr>
        <w:noBreakHyphen/>
        <w:t xml:space="preserve">même que la constatation de la nécessité de pourvoir immédiatement au remplacement de </w:t>
      </w:r>
      <w:r w:rsidR="00317506">
        <w:rPr>
          <w:rFonts w:ascii="Calibri" w:hAnsi="Calibri" w:cs="Calibri"/>
          <w:sz w:val="22"/>
          <w:szCs w:val="22"/>
        </w:rPr>
        <w:t xml:space="preserve">Madame Cathy Herbet, </w:t>
      </w:r>
      <w:r w:rsidR="009238AC" w:rsidRPr="009238AC">
        <w:rPr>
          <w:rFonts w:ascii="Calibri" w:hAnsi="Calibri" w:cs="Calibri"/>
          <w:sz w:val="22"/>
          <w:szCs w:val="22"/>
        </w:rPr>
        <w:t>administrateur décédé</w:t>
      </w:r>
      <w:r w:rsidR="009238AC">
        <w:rPr>
          <w:rFonts w:ascii="Calibri" w:hAnsi="Calibri" w:cs="Calibri"/>
          <w:sz w:val="22"/>
          <w:szCs w:val="22"/>
        </w:rPr>
        <w:t>.</w:t>
      </w:r>
    </w:p>
    <w:p w14:paraId="6950A530" w14:textId="335985AB" w:rsidR="004F1FF7" w:rsidRDefault="004F2700" w:rsidP="00A70A4C">
      <w:pPr>
        <w:keepNext/>
        <w:keepLines/>
        <w:spacing w:after="240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lastRenderedPageBreak/>
        <w:t>DEUX</w:t>
      </w:r>
      <w:r w:rsidRPr="004934A2">
        <w:rPr>
          <w:rFonts w:ascii="Calibri" w:hAnsi="Calibri" w:cs="Calibri"/>
          <w:b/>
          <w:sz w:val="22"/>
          <w:szCs w:val="22"/>
          <w:lang w:val="x-none" w:eastAsia="en-US"/>
        </w:rPr>
        <w:t xml:space="preserve">IÈME RÉSOLUTION </w:t>
      </w:r>
      <w:r w:rsidRPr="004934A2">
        <w:rPr>
          <w:rFonts w:ascii="Calibri" w:hAnsi="Calibri" w:cs="Calibri"/>
          <w:b/>
          <w:sz w:val="22"/>
          <w:szCs w:val="22"/>
          <w:lang w:val="x-none" w:eastAsia="en-US"/>
        </w:rPr>
        <w:br/>
      </w:r>
      <w:bookmarkStart w:id="2" w:name="_Hlk202870408"/>
      <w:bookmarkStart w:id="3" w:name="_Hlk82005882"/>
      <w:r w:rsidR="009238AC">
        <w:rPr>
          <w:rFonts w:ascii="Calibri" w:hAnsi="Calibri" w:cs="Calibri"/>
          <w:i/>
          <w:iCs/>
          <w:sz w:val="22"/>
          <w:szCs w:val="22"/>
        </w:rPr>
        <w:t>(</w:t>
      </w:r>
      <w:r w:rsidR="009238AC" w:rsidRPr="009238AC">
        <w:rPr>
          <w:rFonts w:ascii="Calibri" w:hAnsi="Calibri" w:cs="Calibri"/>
          <w:i/>
          <w:iCs/>
          <w:sz w:val="22"/>
          <w:szCs w:val="22"/>
        </w:rPr>
        <w:t xml:space="preserve">Nomination de </w:t>
      </w:r>
      <w:r w:rsidR="009238AC">
        <w:rPr>
          <w:rFonts w:ascii="Calibri" w:hAnsi="Calibri" w:cs="Calibri"/>
          <w:i/>
          <w:iCs/>
          <w:sz w:val="22"/>
          <w:szCs w:val="22"/>
        </w:rPr>
        <w:t>Madame Sandy Runtz en qualité d’administrateur</w:t>
      </w:r>
      <w:r w:rsidR="009238AC" w:rsidRPr="009238AC">
        <w:rPr>
          <w:rFonts w:ascii="Calibri" w:hAnsi="Calibri" w:cs="Calibri"/>
          <w:i/>
          <w:iCs/>
          <w:sz w:val="22"/>
          <w:szCs w:val="22"/>
        </w:rPr>
        <w:t xml:space="preserve"> pour compléter l’effectif du Conseil afin de porter le nombre d’administrateurs au moins au minimum légal et statutaire</w:t>
      </w:r>
      <w:r w:rsidR="009238AC">
        <w:rPr>
          <w:rFonts w:ascii="Calibri" w:hAnsi="Calibri" w:cs="Calibri"/>
          <w:i/>
          <w:iCs/>
          <w:sz w:val="22"/>
          <w:szCs w:val="22"/>
        </w:rPr>
        <w:t>)</w:t>
      </w:r>
    </w:p>
    <w:p w14:paraId="55DE17D9" w14:textId="0C69B6BC" w:rsidR="009238AC" w:rsidRPr="00FC57CF" w:rsidRDefault="009238AC" w:rsidP="00A70A4C">
      <w:pPr>
        <w:keepNext/>
        <w:keepLines/>
        <w:spacing w:after="240"/>
        <w:jc w:val="both"/>
        <w:rPr>
          <w:rFonts w:ascii="Calibri" w:hAnsi="Calibri" w:cs="Calibri"/>
          <w:bCs/>
          <w:sz w:val="22"/>
          <w:szCs w:val="22"/>
          <w:lang w:val="x-none" w:eastAsia="en-US"/>
        </w:rPr>
      </w:pPr>
      <w:r w:rsidRPr="00FC57CF">
        <w:rPr>
          <w:rFonts w:ascii="Calibri" w:hAnsi="Calibri" w:cs="Calibri"/>
          <w:sz w:val="22"/>
          <w:szCs w:val="22"/>
        </w:rPr>
        <w:t>L’assemblée générale, après en avoir délibéré</w:t>
      </w:r>
      <w:r w:rsidR="00BE0846" w:rsidRPr="00FC57CF">
        <w:rPr>
          <w:rFonts w:ascii="Calibri" w:hAnsi="Calibri" w:cs="Calibri"/>
          <w:sz w:val="22"/>
          <w:szCs w:val="22"/>
        </w:rPr>
        <w:t xml:space="preserve">, statuant aux conditions de quorum et de majorité requises pour les assemblées générales ordinaires, après avoir entendu </w:t>
      </w:r>
      <w:r w:rsidR="000A2313" w:rsidRPr="00FC57CF">
        <w:rPr>
          <w:rFonts w:ascii="Calibri" w:hAnsi="Calibri" w:cs="Calibri"/>
          <w:sz w:val="22"/>
          <w:szCs w:val="22"/>
        </w:rPr>
        <w:t>l’avis des membres du</w:t>
      </w:r>
      <w:r w:rsidR="00BE0846" w:rsidRPr="00FC57CF">
        <w:rPr>
          <w:rFonts w:ascii="Calibri" w:hAnsi="Calibri" w:cs="Calibri"/>
          <w:sz w:val="22"/>
          <w:szCs w:val="22"/>
        </w:rPr>
        <w:t xml:space="preserve"> conseil d’administration,</w:t>
      </w:r>
    </w:p>
    <w:p w14:paraId="4445D1DF" w14:textId="1D02D78C" w:rsidR="009238AC" w:rsidRPr="00FC57CF" w:rsidRDefault="00F06142" w:rsidP="00A70A4C">
      <w:pPr>
        <w:keepNext/>
        <w:keepLines/>
        <w:spacing w:after="240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proofErr w:type="gramStart"/>
      <w:r w:rsidRPr="00FC57CF">
        <w:rPr>
          <w:rFonts w:ascii="Calibri" w:hAnsi="Calibri" w:cs="Calibri"/>
          <w:b/>
          <w:bCs/>
          <w:sz w:val="22"/>
          <w:szCs w:val="22"/>
          <w:lang w:eastAsia="en-US"/>
        </w:rPr>
        <w:t>décide</w:t>
      </w:r>
      <w:proofErr w:type="gramEnd"/>
      <w:r w:rsidRPr="00FC57CF">
        <w:rPr>
          <w:rFonts w:ascii="Calibri" w:hAnsi="Calibri" w:cs="Calibri"/>
          <w:bCs/>
          <w:sz w:val="22"/>
          <w:szCs w:val="22"/>
          <w:lang w:eastAsia="en-US"/>
        </w:rPr>
        <w:t> </w:t>
      </w:r>
      <w:r w:rsidR="009238AC" w:rsidRPr="00FC57CF">
        <w:rPr>
          <w:rFonts w:ascii="Calibri" w:hAnsi="Calibri" w:cs="Calibri"/>
          <w:bCs/>
          <w:sz w:val="22"/>
          <w:szCs w:val="22"/>
          <w:lang w:eastAsia="en-US"/>
        </w:rPr>
        <w:t xml:space="preserve">de pourvoir au siège devenu vacant à la suite du décès de Madame Cathy Herbet en procédant à la nomination d’un nouvel administrateur ; </w:t>
      </w:r>
    </w:p>
    <w:p w14:paraId="45914362" w14:textId="1113CBA9" w:rsidR="007F1869" w:rsidRPr="00FC57CF" w:rsidRDefault="00F06142" w:rsidP="00A70A4C">
      <w:pPr>
        <w:keepNext/>
        <w:keepLines/>
        <w:tabs>
          <w:tab w:val="num" w:pos="1440"/>
        </w:tabs>
        <w:spacing w:after="240"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FC57CF">
        <w:rPr>
          <w:rFonts w:ascii="Calibri" w:hAnsi="Calibri" w:cs="Calibri"/>
          <w:b/>
          <w:bCs/>
          <w:sz w:val="22"/>
          <w:szCs w:val="22"/>
          <w:lang w:eastAsia="en-US"/>
        </w:rPr>
        <w:t>d</w:t>
      </w:r>
      <w:r w:rsidR="009238AC" w:rsidRPr="00FC57CF">
        <w:rPr>
          <w:rFonts w:ascii="Calibri" w:hAnsi="Calibri" w:cs="Calibri"/>
          <w:b/>
          <w:bCs/>
          <w:sz w:val="22"/>
          <w:szCs w:val="22"/>
          <w:lang w:eastAsia="en-US"/>
        </w:rPr>
        <w:t>écide</w:t>
      </w:r>
      <w:proofErr w:type="gramEnd"/>
      <w:r w:rsidR="009238AC" w:rsidRPr="00FC57CF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="009238AC" w:rsidRPr="00FC57CF">
        <w:rPr>
          <w:rFonts w:ascii="Calibri" w:hAnsi="Calibri" w:cs="Calibri"/>
          <w:sz w:val="22"/>
          <w:szCs w:val="22"/>
          <w:lang w:eastAsia="en-US"/>
        </w:rPr>
        <w:t>de nommer en conséquence</w:t>
      </w:r>
      <w:r w:rsidR="009238AC" w:rsidRPr="00FC57CF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="009238AC" w:rsidRPr="00FC57CF">
        <w:rPr>
          <w:rFonts w:ascii="Calibri" w:hAnsi="Calibri" w:cs="Calibri"/>
          <w:sz w:val="22"/>
          <w:szCs w:val="22"/>
          <w:lang w:eastAsia="en-US"/>
        </w:rPr>
        <w:t>en qualité d’administrateur</w:t>
      </w:r>
      <w:r w:rsidR="007F1869" w:rsidRPr="00FC57C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9238AC" w:rsidRPr="00FC57CF">
        <w:rPr>
          <w:rFonts w:ascii="Calibri" w:hAnsi="Calibri" w:cs="Calibri"/>
          <w:sz w:val="22"/>
          <w:szCs w:val="22"/>
          <w:lang w:eastAsia="en-US"/>
        </w:rPr>
        <w:t xml:space="preserve">: </w:t>
      </w:r>
    </w:p>
    <w:p w14:paraId="70D2EB9A" w14:textId="0F07D773" w:rsidR="009238AC" w:rsidRPr="00FC57CF" w:rsidRDefault="009238AC" w:rsidP="009238AC">
      <w:pPr>
        <w:keepNext/>
        <w:keepLines/>
        <w:tabs>
          <w:tab w:val="num" w:pos="1440"/>
        </w:tabs>
        <w:spacing w:after="240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FC57CF">
        <w:rPr>
          <w:rFonts w:ascii="Calibri" w:hAnsi="Calibri" w:cs="Calibri"/>
          <w:b/>
          <w:sz w:val="22"/>
          <w:szCs w:val="22"/>
          <w:lang w:eastAsia="en-US"/>
        </w:rPr>
        <w:t>Madame Sandy Runtz</w:t>
      </w:r>
      <w:r w:rsidRPr="00FC57CF">
        <w:rPr>
          <w:rFonts w:ascii="Calibri" w:hAnsi="Calibri" w:cs="Calibri"/>
          <w:bCs/>
          <w:sz w:val="22"/>
          <w:szCs w:val="22"/>
          <w:lang w:eastAsia="en-US"/>
        </w:rPr>
        <w:t xml:space="preserve"> (née Herbet), demeurant 14, avenue de la Résistance - 93340 Le Raincy, née le 14 juillet 1974 à Béthune (62),</w:t>
      </w:r>
      <w:r w:rsidR="00883EF9">
        <w:rPr>
          <w:rFonts w:ascii="Calibri" w:hAnsi="Calibri" w:cs="Calibri"/>
          <w:bCs/>
          <w:sz w:val="22"/>
          <w:szCs w:val="22"/>
          <w:lang w:eastAsia="en-US"/>
        </w:rPr>
        <w:t xml:space="preserve">âgée de 51 ans, Responsable opérationnelle de Groupe Plus-Values et </w:t>
      </w:r>
      <w:r w:rsidRPr="00FC57CF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="007F45EC" w:rsidRPr="00FC57CF">
        <w:rPr>
          <w:rFonts w:ascii="Calibri" w:hAnsi="Calibri" w:cs="Calibri"/>
          <w:bCs/>
          <w:sz w:val="22"/>
          <w:szCs w:val="22"/>
          <w:lang w:eastAsia="en-US"/>
        </w:rPr>
        <w:t>actionnaire de</w:t>
      </w:r>
      <w:r w:rsidR="00883EF9">
        <w:rPr>
          <w:rFonts w:ascii="Calibri" w:hAnsi="Calibri" w:cs="Calibri"/>
          <w:bCs/>
          <w:sz w:val="22"/>
          <w:szCs w:val="22"/>
          <w:lang w:eastAsia="en-US"/>
        </w:rPr>
        <w:t xml:space="preserve"> 500 000 actions en vote double de </w:t>
      </w:r>
      <w:r w:rsidR="007F45EC" w:rsidRPr="00FC57CF">
        <w:rPr>
          <w:rFonts w:ascii="Calibri" w:hAnsi="Calibri" w:cs="Calibri"/>
          <w:bCs/>
          <w:sz w:val="22"/>
          <w:szCs w:val="22"/>
          <w:lang w:eastAsia="en-US"/>
        </w:rPr>
        <w:t xml:space="preserve"> la Société, </w:t>
      </w:r>
      <w:r w:rsidRPr="00FC57CF">
        <w:rPr>
          <w:rFonts w:ascii="Calibri" w:hAnsi="Calibri" w:cs="Calibri"/>
          <w:bCs/>
          <w:sz w:val="22"/>
          <w:szCs w:val="22"/>
          <w:lang w:eastAsia="en-US"/>
        </w:rPr>
        <w:t>qui déclare accepter ses fonctions et attester remplir les conditions légales et statutaires pour exercer le mandat d’administrateur,</w:t>
      </w:r>
    </w:p>
    <w:p w14:paraId="66A56D73" w14:textId="3F78D5E8" w:rsidR="009238AC" w:rsidRPr="00FC57CF" w:rsidRDefault="00F06142" w:rsidP="009238AC">
      <w:pPr>
        <w:keepNext/>
        <w:keepLines/>
        <w:spacing w:after="240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proofErr w:type="gramStart"/>
      <w:r w:rsidRPr="00FC57CF">
        <w:rPr>
          <w:rFonts w:ascii="Calibri" w:hAnsi="Calibri" w:cs="Calibri"/>
          <w:b/>
          <w:sz w:val="22"/>
          <w:szCs w:val="22"/>
          <w:lang w:eastAsia="en-US"/>
        </w:rPr>
        <w:t>d</w:t>
      </w:r>
      <w:r w:rsidR="009238AC" w:rsidRPr="00FC57CF">
        <w:rPr>
          <w:rFonts w:ascii="Calibri" w:hAnsi="Calibri" w:cs="Calibri"/>
          <w:b/>
          <w:sz w:val="22"/>
          <w:szCs w:val="22"/>
          <w:lang w:eastAsia="en-US"/>
        </w:rPr>
        <w:t>écide</w:t>
      </w:r>
      <w:proofErr w:type="gramEnd"/>
      <w:r w:rsidR="009238AC" w:rsidRPr="00FC57CF">
        <w:rPr>
          <w:rFonts w:ascii="Calibri" w:hAnsi="Calibri" w:cs="Calibri"/>
          <w:bCs/>
          <w:sz w:val="22"/>
          <w:szCs w:val="22"/>
          <w:lang w:eastAsia="en-US"/>
        </w:rPr>
        <w:t xml:space="preserve"> que Madame Sandy Runtz est nommée pour </w:t>
      </w:r>
      <w:r w:rsidR="007F1869" w:rsidRPr="00FC57CF">
        <w:rPr>
          <w:rFonts w:ascii="Calibri" w:hAnsi="Calibri" w:cs="Calibri"/>
          <w:bCs/>
          <w:sz w:val="22"/>
          <w:szCs w:val="22"/>
          <w:lang w:eastAsia="en-US"/>
        </w:rPr>
        <w:t>la durée du mandat restant de l’administrateur qu’elle remplace</w:t>
      </w:r>
      <w:r w:rsidR="009238AC" w:rsidRPr="00FC57CF">
        <w:rPr>
          <w:rFonts w:ascii="Calibri" w:hAnsi="Calibri" w:cs="Calibri"/>
          <w:bCs/>
          <w:sz w:val="22"/>
          <w:szCs w:val="22"/>
          <w:lang w:eastAsia="en-US"/>
        </w:rPr>
        <w:t xml:space="preserve">, soit jusqu’à l’assemblée générale ordinaire qui statuera sur les comptes de l’exercice clos le </w:t>
      </w:r>
      <w:r w:rsidR="007F1869" w:rsidRPr="00FC57CF">
        <w:rPr>
          <w:rFonts w:ascii="Calibri" w:hAnsi="Calibri" w:cs="Calibri"/>
          <w:bCs/>
          <w:sz w:val="22"/>
          <w:szCs w:val="22"/>
          <w:lang w:eastAsia="en-US"/>
        </w:rPr>
        <w:t>31 décembre 2030</w:t>
      </w:r>
      <w:r w:rsidR="009238AC" w:rsidRPr="00FC57CF">
        <w:rPr>
          <w:rFonts w:ascii="Calibri" w:hAnsi="Calibri" w:cs="Calibri"/>
          <w:bCs/>
          <w:sz w:val="22"/>
          <w:szCs w:val="22"/>
          <w:lang w:eastAsia="en-US"/>
        </w:rPr>
        <w:t xml:space="preserve">, </w:t>
      </w:r>
    </w:p>
    <w:p w14:paraId="4006C276" w14:textId="46E7F95D" w:rsidR="004F2700" w:rsidRPr="004934A2" w:rsidRDefault="004F2700" w:rsidP="00245CB2">
      <w:pPr>
        <w:keepNext/>
        <w:keepLines/>
        <w:spacing w:after="240"/>
        <w:jc w:val="center"/>
        <w:rPr>
          <w:rFonts w:ascii="Calibri" w:hAnsi="Calibri" w:cs="Calibri"/>
          <w:i/>
          <w:sz w:val="22"/>
          <w:szCs w:val="22"/>
          <w:lang w:eastAsia="en-US"/>
        </w:rPr>
      </w:pPr>
      <w:r w:rsidRPr="00FC57CF">
        <w:rPr>
          <w:rFonts w:ascii="Calibri" w:hAnsi="Calibri" w:cs="Calibri"/>
          <w:b/>
          <w:sz w:val="22"/>
          <w:szCs w:val="22"/>
          <w:lang w:val="x-none" w:eastAsia="en-US"/>
        </w:rPr>
        <w:t>TROISIÈME RÉSOLUTION</w:t>
      </w:r>
      <w:r w:rsidRPr="00FC57CF">
        <w:rPr>
          <w:rFonts w:ascii="Calibri" w:hAnsi="Calibri" w:cs="Calibri"/>
          <w:b/>
          <w:sz w:val="22"/>
          <w:szCs w:val="22"/>
          <w:lang w:val="x-none" w:eastAsia="en-US"/>
        </w:rPr>
        <w:br/>
      </w:r>
      <w:bookmarkEnd w:id="2"/>
      <w:bookmarkEnd w:id="3"/>
      <w:r w:rsidR="008A100B">
        <w:rPr>
          <w:rFonts w:ascii="Calibri" w:hAnsi="Calibri" w:cs="Calibri"/>
          <w:i/>
          <w:iCs/>
          <w:sz w:val="22"/>
          <w:szCs w:val="22"/>
        </w:rPr>
        <w:t>(</w:t>
      </w:r>
      <w:r w:rsidRPr="00AF5B54">
        <w:rPr>
          <w:rFonts w:ascii="Calibri" w:hAnsi="Calibri" w:cs="Calibri"/>
          <w:i/>
          <w:iCs/>
          <w:sz w:val="22"/>
          <w:szCs w:val="22"/>
        </w:rPr>
        <w:t>Pouvoirs en vue des formalités</w:t>
      </w:r>
      <w:r w:rsidRPr="004934A2">
        <w:rPr>
          <w:rFonts w:ascii="Calibri" w:hAnsi="Calibri" w:cs="Calibri"/>
          <w:i/>
          <w:sz w:val="22"/>
          <w:szCs w:val="22"/>
          <w:lang w:eastAsia="en-US"/>
        </w:rPr>
        <w:t>)</w:t>
      </w:r>
    </w:p>
    <w:p w14:paraId="5E5F10CB" w14:textId="65E36F8A" w:rsidR="004F2700" w:rsidRDefault="004F2700" w:rsidP="004F2700">
      <w:pPr>
        <w:keepNext/>
        <w:keepLines/>
        <w:spacing w:after="24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4934A2">
        <w:rPr>
          <w:rFonts w:ascii="Calibri" w:hAnsi="Calibri" w:cs="Calibri"/>
          <w:iCs/>
          <w:color w:val="000000"/>
          <w:sz w:val="22"/>
          <w:szCs w:val="22"/>
        </w:rPr>
        <w:t>L</w:t>
      </w:r>
      <w:r>
        <w:rPr>
          <w:rFonts w:ascii="Calibri" w:hAnsi="Calibri" w:cs="Calibri"/>
          <w:iCs/>
          <w:color w:val="000000"/>
          <w:sz w:val="22"/>
          <w:szCs w:val="22"/>
        </w:rPr>
        <w:t>’</w:t>
      </w:r>
      <w:r w:rsidR="00711A7C" w:rsidRPr="00711A7C">
        <w:rPr>
          <w:rFonts w:ascii="Calibri" w:hAnsi="Calibri" w:cs="Calibri"/>
          <w:iCs/>
          <w:color w:val="000000"/>
          <w:sz w:val="22"/>
          <w:szCs w:val="22"/>
        </w:rPr>
        <w:t>Assemblée générale</w:t>
      </w:r>
      <w:r w:rsidRPr="004934A2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Pr="004934A2">
        <w:rPr>
          <w:rFonts w:ascii="Calibri" w:hAnsi="Calibri" w:cs="Calibri"/>
          <w:b/>
          <w:bCs/>
          <w:iCs/>
          <w:color w:val="000000"/>
          <w:sz w:val="22"/>
          <w:szCs w:val="22"/>
        </w:rPr>
        <w:t>confère</w:t>
      </w:r>
      <w:r w:rsidRPr="004934A2">
        <w:rPr>
          <w:rFonts w:ascii="Calibri" w:hAnsi="Calibri" w:cs="Calibri"/>
          <w:iCs/>
          <w:color w:val="000000"/>
          <w:sz w:val="22"/>
          <w:szCs w:val="22"/>
        </w:rPr>
        <w:t xml:space="preserve"> tous pouvoirs au porteur d</w:t>
      </w:r>
      <w:r>
        <w:rPr>
          <w:rFonts w:ascii="Calibri" w:hAnsi="Calibri" w:cs="Calibri"/>
          <w:iCs/>
          <w:color w:val="000000"/>
          <w:sz w:val="22"/>
          <w:szCs w:val="22"/>
        </w:rPr>
        <w:t>’</w:t>
      </w:r>
      <w:r w:rsidRPr="004934A2">
        <w:rPr>
          <w:rFonts w:ascii="Calibri" w:hAnsi="Calibri" w:cs="Calibri"/>
          <w:iCs/>
          <w:color w:val="000000"/>
          <w:sz w:val="22"/>
          <w:szCs w:val="22"/>
        </w:rPr>
        <w:t>un original, d</w:t>
      </w:r>
      <w:r>
        <w:rPr>
          <w:rFonts w:ascii="Calibri" w:hAnsi="Calibri" w:cs="Calibri"/>
          <w:iCs/>
          <w:color w:val="000000"/>
          <w:sz w:val="22"/>
          <w:szCs w:val="22"/>
        </w:rPr>
        <w:t>’</w:t>
      </w:r>
      <w:r w:rsidRPr="004934A2">
        <w:rPr>
          <w:rFonts w:ascii="Calibri" w:hAnsi="Calibri" w:cs="Calibri"/>
          <w:iCs/>
          <w:color w:val="000000"/>
          <w:sz w:val="22"/>
          <w:szCs w:val="22"/>
        </w:rPr>
        <w:t>une copie ou d</w:t>
      </w:r>
      <w:r>
        <w:rPr>
          <w:rFonts w:ascii="Calibri" w:hAnsi="Calibri" w:cs="Calibri"/>
          <w:iCs/>
          <w:color w:val="000000"/>
          <w:sz w:val="22"/>
          <w:szCs w:val="22"/>
        </w:rPr>
        <w:t>’</w:t>
      </w:r>
      <w:r w:rsidRPr="004934A2">
        <w:rPr>
          <w:rFonts w:ascii="Calibri" w:hAnsi="Calibri" w:cs="Calibri"/>
          <w:iCs/>
          <w:color w:val="000000"/>
          <w:sz w:val="22"/>
          <w:szCs w:val="22"/>
        </w:rPr>
        <w:t>un extrait du présent procès-verbal à l</w:t>
      </w:r>
      <w:r>
        <w:rPr>
          <w:rFonts w:ascii="Calibri" w:hAnsi="Calibri" w:cs="Calibri"/>
          <w:iCs/>
          <w:color w:val="000000"/>
          <w:sz w:val="22"/>
          <w:szCs w:val="22"/>
        </w:rPr>
        <w:t>’</w:t>
      </w:r>
      <w:r w:rsidRPr="004934A2">
        <w:rPr>
          <w:rFonts w:ascii="Calibri" w:hAnsi="Calibri" w:cs="Calibri"/>
          <w:iCs/>
          <w:color w:val="000000"/>
          <w:sz w:val="22"/>
          <w:szCs w:val="22"/>
        </w:rPr>
        <w:t>effet d</w:t>
      </w:r>
      <w:r>
        <w:rPr>
          <w:rFonts w:ascii="Calibri" w:hAnsi="Calibri" w:cs="Calibri"/>
          <w:iCs/>
          <w:color w:val="000000"/>
          <w:sz w:val="22"/>
          <w:szCs w:val="22"/>
        </w:rPr>
        <w:t>’</w:t>
      </w:r>
      <w:r w:rsidRPr="004934A2">
        <w:rPr>
          <w:rFonts w:ascii="Calibri" w:hAnsi="Calibri" w:cs="Calibri"/>
          <w:iCs/>
          <w:color w:val="000000"/>
          <w:sz w:val="22"/>
          <w:szCs w:val="22"/>
        </w:rPr>
        <w:t>accomplir toutes les formalités légales et réglementaires requises.</w:t>
      </w:r>
    </w:p>
    <w:sectPr w:rsidR="004F2700" w:rsidSect="00AF5A70">
      <w:pgSz w:w="11907" w:h="16840"/>
      <w:pgMar w:top="1134" w:right="1440" w:bottom="1134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3D3F" w14:textId="77777777" w:rsidR="00D64D03" w:rsidRDefault="00D64D03">
      <w:r>
        <w:separator/>
      </w:r>
    </w:p>
  </w:endnote>
  <w:endnote w:type="continuationSeparator" w:id="0">
    <w:p w14:paraId="6CD167E4" w14:textId="77777777" w:rsidR="00D64D03" w:rsidRDefault="00D6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959A" w14:textId="77777777" w:rsidR="00D64D03" w:rsidRDefault="00D64D03">
      <w:r>
        <w:separator/>
      </w:r>
    </w:p>
  </w:footnote>
  <w:footnote w:type="continuationSeparator" w:id="0">
    <w:p w14:paraId="7913CFAF" w14:textId="77777777" w:rsidR="00D64D03" w:rsidRDefault="00D64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F87"/>
    <w:multiLevelType w:val="hybridMultilevel"/>
    <w:tmpl w:val="19040762"/>
    <w:lvl w:ilvl="0" w:tplc="42AE6758">
      <w:start w:val="1"/>
      <w:numFmt w:val="lowerLetter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C5901"/>
    <w:multiLevelType w:val="multilevel"/>
    <w:tmpl w:val="6BA4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E7B6B"/>
    <w:multiLevelType w:val="hybridMultilevel"/>
    <w:tmpl w:val="2AEC1FA8"/>
    <w:lvl w:ilvl="0" w:tplc="81ECA7E0">
      <w:start w:val="10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4F1C"/>
    <w:multiLevelType w:val="hybridMultilevel"/>
    <w:tmpl w:val="6738446E"/>
    <w:lvl w:ilvl="0" w:tplc="81ECA7E0">
      <w:start w:val="10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649C"/>
    <w:multiLevelType w:val="hybridMultilevel"/>
    <w:tmpl w:val="3BCA081E"/>
    <w:lvl w:ilvl="0" w:tplc="0B5ADB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4F9E"/>
    <w:multiLevelType w:val="hybridMultilevel"/>
    <w:tmpl w:val="53F8BD94"/>
    <w:lvl w:ilvl="0" w:tplc="5192CA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A12DC"/>
    <w:multiLevelType w:val="hybridMultilevel"/>
    <w:tmpl w:val="A1548A0C"/>
    <w:lvl w:ilvl="0" w:tplc="60A065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64F24"/>
    <w:multiLevelType w:val="hybridMultilevel"/>
    <w:tmpl w:val="B464D6F4"/>
    <w:lvl w:ilvl="0" w:tplc="81ECA7E0">
      <w:start w:val="10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D63E5"/>
    <w:multiLevelType w:val="hybridMultilevel"/>
    <w:tmpl w:val="9B8835AE"/>
    <w:lvl w:ilvl="0" w:tplc="81ECA7E0">
      <w:start w:val="101"/>
      <w:numFmt w:val="bullet"/>
      <w:lvlText w:val="–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207E58"/>
    <w:multiLevelType w:val="hybridMultilevel"/>
    <w:tmpl w:val="B17C735A"/>
    <w:lvl w:ilvl="0" w:tplc="81ECA7E0">
      <w:start w:val="10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5135E"/>
    <w:multiLevelType w:val="hybridMultilevel"/>
    <w:tmpl w:val="5B02EB36"/>
    <w:lvl w:ilvl="0" w:tplc="1994A564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AD11269"/>
    <w:multiLevelType w:val="hybridMultilevel"/>
    <w:tmpl w:val="DDB038F4"/>
    <w:lvl w:ilvl="0" w:tplc="81ECA7E0">
      <w:start w:val="10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79EB"/>
    <w:multiLevelType w:val="singleLevel"/>
    <w:tmpl w:val="DFE26B0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42E748E2"/>
    <w:multiLevelType w:val="hybridMultilevel"/>
    <w:tmpl w:val="F66AED40"/>
    <w:lvl w:ilvl="0" w:tplc="81ECA7E0">
      <w:start w:val="10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12009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7E77BC1"/>
    <w:multiLevelType w:val="hybridMultilevel"/>
    <w:tmpl w:val="E272C110"/>
    <w:lvl w:ilvl="0" w:tplc="81ECA7E0">
      <w:start w:val="10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56CE1"/>
    <w:multiLevelType w:val="singleLevel"/>
    <w:tmpl w:val="9F6A3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4113F30"/>
    <w:multiLevelType w:val="multilevel"/>
    <w:tmpl w:val="C2DAB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4C07CF"/>
    <w:multiLevelType w:val="hybridMultilevel"/>
    <w:tmpl w:val="8C60B8C2"/>
    <w:lvl w:ilvl="0" w:tplc="25FA2ECA">
      <w:start w:val="1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43ADB"/>
    <w:multiLevelType w:val="hybridMultilevel"/>
    <w:tmpl w:val="2392FE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F0A33"/>
    <w:multiLevelType w:val="multilevel"/>
    <w:tmpl w:val="035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554280">
    <w:abstractNumId w:val="14"/>
  </w:num>
  <w:num w:numId="2" w16cid:durableId="1746107028">
    <w:abstractNumId w:val="18"/>
  </w:num>
  <w:num w:numId="3" w16cid:durableId="1396467670">
    <w:abstractNumId w:val="13"/>
  </w:num>
  <w:num w:numId="4" w16cid:durableId="1373261696">
    <w:abstractNumId w:val="9"/>
  </w:num>
  <w:num w:numId="5" w16cid:durableId="745419526">
    <w:abstractNumId w:val="3"/>
  </w:num>
  <w:num w:numId="6" w16cid:durableId="635529738">
    <w:abstractNumId w:val="2"/>
  </w:num>
  <w:num w:numId="7" w16cid:durableId="1422335279">
    <w:abstractNumId w:val="16"/>
  </w:num>
  <w:num w:numId="8" w16cid:durableId="1416585612">
    <w:abstractNumId w:val="11"/>
  </w:num>
  <w:num w:numId="9" w16cid:durableId="246882897">
    <w:abstractNumId w:val="8"/>
  </w:num>
  <w:num w:numId="10" w16cid:durableId="754472967">
    <w:abstractNumId w:val="0"/>
  </w:num>
  <w:num w:numId="11" w16cid:durableId="1100760786">
    <w:abstractNumId w:val="12"/>
  </w:num>
  <w:num w:numId="12" w16cid:durableId="792556015">
    <w:abstractNumId w:val="10"/>
  </w:num>
  <w:num w:numId="13" w16cid:durableId="598409403">
    <w:abstractNumId w:val="19"/>
  </w:num>
  <w:num w:numId="14" w16cid:durableId="1071200795">
    <w:abstractNumId w:val="3"/>
  </w:num>
  <w:num w:numId="15" w16cid:durableId="1381437402">
    <w:abstractNumId w:val="11"/>
  </w:num>
  <w:num w:numId="16" w16cid:durableId="1412116005">
    <w:abstractNumId w:val="15"/>
  </w:num>
  <w:num w:numId="17" w16cid:durableId="2019651587">
    <w:abstractNumId w:val="7"/>
  </w:num>
  <w:num w:numId="18" w16cid:durableId="1785922215">
    <w:abstractNumId w:val="6"/>
  </w:num>
  <w:num w:numId="19" w16cid:durableId="1710296302">
    <w:abstractNumId w:val="5"/>
  </w:num>
  <w:num w:numId="20" w16cid:durableId="1024675645">
    <w:abstractNumId w:val="4"/>
  </w:num>
  <w:num w:numId="21" w16cid:durableId="236861780">
    <w:abstractNumId w:val="1"/>
  </w:num>
  <w:num w:numId="22" w16cid:durableId="493760393">
    <w:abstractNumId w:val="17"/>
  </w:num>
  <w:num w:numId="23" w16cid:durableId="14243019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83"/>
    <w:rsid w:val="0001269E"/>
    <w:rsid w:val="000203AE"/>
    <w:rsid w:val="000251D1"/>
    <w:rsid w:val="00037AEC"/>
    <w:rsid w:val="00046A14"/>
    <w:rsid w:val="00076017"/>
    <w:rsid w:val="00085FCD"/>
    <w:rsid w:val="000920E0"/>
    <w:rsid w:val="0009260A"/>
    <w:rsid w:val="00096B84"/>
    <w:rsid w:val="000A2313"/>
    <w:rsid w:val="000A3D92"/>
    <w:rsid w:val="000C6ED7"/>
    <w:rsid w:val="000D215F"/>
    <w:rsid w:val="000D7571"/>
    <w:rsid w:val="000E5D04"/>
    <w:rsid w:val="000F2B75"/>
    <w:rsid w:val="000F3B9C"/>
    <w:rsid w:val="00104667"/>
    <w:rsid w:val="00111431"/>
    <w:rsid w:val="00115619"/>
    <w:rsid w:val="0013028F"/>
    <w:rsid w:val="001364E3"/>
    <w:rsid w:val="001401CD"/>
    <w:rsid w:val="0014200C"/>
    <w:rsid w:val="00145F05"/>
    <w:rsid w:val="00160CE2"/>
    <w:rsid w:val="00171F2D"/>
    <w:rsid w:val="001801FC"/>
    <w:rsid w:val="00183682"/>
    <w:rsid w:val="001A5BD9"/>
    <w:rsid w:val="001A79B2"/>
    <w:rsid w:val="001C246C"/>
    <w:rsid w:val="001D65DA"/>
    <w:rsid w:val="00206933"/>
    <w:rsid w:val="00212852"/>
    <w:rsid w:val="002455AA"/>
    <w:rsid w:val="00245CB2"/>
    <w:rsid w:val="002519AC"/>
    <w:rsid w:val="00266418"/>
    <w:rsid w:val="002678CF"/>
    <w:rsid w:val="0028079F"/>
    <w:rsid w:val="002824D2"/>
    <w:rsid w:val="00283B98"/>
    <w:rsid w:val="00296795"/>
    <w:rsid w:val="002A1500"/>
    <w:rsid w:val="002A1D19"/>
    <w:rsid w:val="002A2AE0"/>
    <w:rsid w:val="002A4D26"/>
    <w:rsid w:val="002D3BB4"/>
    <w:rsid w:val="002E1A1A"/>
    <w:rsid w:val="002E4C23"/>
    <w:rsid w:val="002F1995"/>
    <w:rsid w:val="002F2265"/>
    <w:rsid w:val="002F4B2B"/>
    <w:rsid w:val="00300FDD"/>
    <w:rsid w:val="003074ED"/>
    <w:rsid w:val="00317506"/>
    <w:rsid w:val="00321491"/>
    <w:rsid w:val="0032426A"/>
    <w:rsid w:val="00330408"/>
    <w:rsid w:val="003450DA"/>
    <w:rsid w:val="00363E28"/>
    <w:rsid w:val="0039069A"/>
    <w:rsid w:val="003906F0"/>
    <w:rsid w:val="00391152"/>
    <w:rsid w:val="003A6FEB"/>
    <w:rsid w:val="003B2B56"/>
    <w:rsid w:val="003B5C9F"/>
    <w:rsid w:val="003C10E8"/>
    <w:rsid w:val="003C3B2A"/>
    <w:rsid w:val="003C404E"/>
    <w:rsid w:val="003D71B4"/>
    <w:rsid w:val="003D7BED"/>
    <w:rsid w:val="003F11EC"/>
    <w:rsid w:val="003F2EA0"/>
    <w:rsid w:val="004035D2"/>
    <w:rsid w:val="00406F46"/>
    <w:rsid w:val="0041464D"/>
    <w:rsid w:val="0043380F"/>
    <w:rsid w:val="0045115C"/>
    <w:rsid w:val="00476035"/>
    <w:rsid w:val="004837A9"/>
    <w:rsid w:val="00483F1C"/>
    <w:rsid w:val="004A5ED3"/>
    <w:rsid w:val="004A7E85"/>
    <w:rsid w:val="004C39D8"/>
    <w:rsid w:val="004C3A07"/>
    <w:rsid w:val="004F1FF7"/>
    <w:rsid w:val="004F2700"/>
    <w:rsid w:val="004F2C0B"/>
    <w:rsid w:val="004F7D9D"/>
    <w:rsid w:val="005172FC"/>
    <w:rsid w:val="00536147"/>
    <w:rsid w:val="00540BB5"/>
    <w:rsid w:val="00541C36"/>
    <w:rsid w:val="00542298"/>
    <w:rsid w:val="00544B05"/>
    <w:rsid w:val="00544EB9"/>
    <w:rsid w:val="00567D10"/>
    <w:rsid w:val="005833BC"/>
    <w:rsid w:val="005C71C4"/>
    <w:rsid w:val="005C7BAD"/>
    <w:rsid w:val="005E664D"/>
    <w:rsid w:val="00605C65"/>
    <w:rsid w:val="00617E8A"/>
    <w:rsid w:val="00634923"/>
    <w:rsid w:val="00637C46"/>
    <w:rsid w:val="006461A9"/>
    <w:rsid w:val="00682B70"/>
    <w:rsid w:val="00694F60"/>
    <w:rsid w:val="006B1151"/>
    <w:rsid w:val="006C10EC"/>
    <w:rsid w:val="006C78C9"/>
    <w:rsid w:val="006D000F"/>
    <w:rsid w:val="006D0E12"/>
    <w:rsid w:val="006E0BFC"/>
    <w:rsid w:val="006F0EB5"/>
    <w:rsid w:val="006F662E"/>
    <w:rsid w:val="006F671A"/>
    <w:rsid w:val="00705024"/>
    <w:rsid w:val="00710FDF"/>
    <w:rsid w:val="00711A7C"/>
    <w:rsid w:val="0071215F"/>
    <w:rsid w:val="00722F8C"/>
    <w:rsid w:val="00747EE5"/>
    <w:rsid w:val="00756BEE"/>
    <w:rsid w:val="007616B3"/>
    <w:rsid w:val="00765007"/>
    <w:rsid w:val="00765337"/>
    <w:rsid w:val="007726B6"/>
    <w:rsid w:val="0077544C"/>
    <w:rsid w:val="007B21F1"/>
    <w:rsid w:val="007B5F10"/>
    <w:rsid w:val="007C699B"/>
    <w:rsid w:val="007E084B"/>
    <w:rsid w:val="007E2991"/>
    <w:rsid w:val="007F1869"/>
    <w:rsid w:val="007F2964"/>
    <w:rsid w:val="007F45EC"/>
    <w:rsid w:val="007F5871"/>
    <w:rsid w:val="00800CB9"/>
    <w:rsid w:val="00805C25"/>
    <w:rsid w:val="00831E82"/>
    <w:rsid w:val="00832A30"/>
    <w:rsid w:val="00847AEA"/>
    <w:rsid w:val="00881831"/>
    <w:rsid w:val="00883EF9"/>
    <w:rsid w:val="008A100B"/>
    <w:rsid w:val="008A5533"/>
    <w:rsid w:val="008D1D5C"/>
    <w:rsid w:val="008E6DA2"/>
    <w:rsid w:val="008F15DD"/>
    <w:rsid w:val="009006F9"/>
    <w:rsid w:val="00901048"/>
    <w:rsid w:val="009037DB"/>
    <w:rsid w:val="00903F2B"/>
    <w:rsid w:val="009238AC"/>
    <w:rsid w:val="009458A0"/>
    <w:rsid w:val="009459B8"/>
    <w:rsid w:val="00954358"/>
    <w:rsid w:val="00982F70"/>
    <w:rsid w:val="0099754C"/>
    <w:rsid w:val="009A33D2"/>
    <w:rsid w:val="009A629D"/>
    <w:rsid w:val="009A74E1"/>
    <w:rsid w:val="009A7D10"/>
    <w:rsid w:val="009C1B18"/>
    <w:rsid w:val="009C297D"/>
    <w:rsid w:val="009D4927"/>
    <w:rsid w:val="009F7E16"/>
    <w:rsid w:val="00A0041C"/>
    <w:rsid w:val="00A134AD"/>
    <w:rsid w:val="00A41BC7"/>
    <w:rsid w:val="00A61B83"/>
    <w:rsid w:val="00A70A4C"/>
    <w:rsid w:val="00A76823"/>
    <w:rsid w:val="00A85463"/>
    <w:rsid w:val="00A87CBE"/>
    <w:rsid w:val="00AB346E"/>
    <w:rsid w:val="00AB7CAD"/>
    <w:rsid w:val="00AC7759"/>
    <w:rsid w:val="00AD4A5D"/>
    <w:rsid w:val="00AE05F9"/>
    <w:rsid w:val="00AF2241"/>
    <w:rsid w:val="00AF5A70"/>
    <w:rsid w:val="00AF5F8E"/>
    <w:rsid w:val="00B011CB"/>
    <w:rsid w:val="00B14602"/>
    <w:rsid w:val="00B31415"/>
    <w:rsid w:val="00B34454"/>
    <w:rsid w:val="00B37712"/>
    <w:rsid w:val="00B40C68"/>
    <w:rsid w:val="00B52A65"/>
    <w:rsid w:val="00B77AA1"/>
    <w:rsid w:val="00B85608"/>
    <w:rsid w:val="00BA0111"/>
    <w:rsid w:val="00BA03C2"/>
    <w:rsid w:val="00BB33D6"/>
    <w:rsid w:val="00BC04DF"/>
    <w:rsid w:val="00BC52B6"/>
    <w:rsid w:val="00BE0846"/>
    <w:rsid w:val="00BE482B"/>
    <w:rsid w:val="00BF27D2"/>
    <w:rsid w:val="00C0011D"/>
    <w:rsid w:val="00C308F8"/>
    <w:rsid w:val="00C35659"/>
    <w:rsid w:val="00C454B5"/>
    <w:rsid w:val="00C5136D"/>
    <w:rsid w:val="00C61025"/>
    <w:rsid w:val="00C624CC"/>
    <w:rsid w:val="00C70462"/>
    <w:rsid w:val="00C71BA4"/>
    <w:rsid w:val="00C80AFE"/>
    <w:rsid w:val="00C928E5"/>
    <w:rsid w:val="00C95225"/>
    <w:rsid w:val="00CB06BB"/>
    <w:rsid w:val="00CD2970"/>
    <w:rsid w:val="00CD386C"/>
    <w:rsid w:val="00D11D5E"/>
    <w:rsid w:val="00D20FD0"/>
    <w:rsid w:val="00D2181D"/>
    <w:rsid w:val="00D363A8"/>
    <w:rsid w:val="00D3665E"/>
    <w:rsid w:val="00D36840"/>
    <w:rsid w:val="00D41949"/>
    <w:rsid w:val="00D51F02"/>
    <w:rsid w:val="00D533F2"/>
    <w:rsid w:val="00D537D5"/>
    <w:rsid w:val="00D53E63"/>
    <w:rsid w:val="00D63F3E"/>
    <w:rsid w:val="00D64D03"/>
    <w:rsid w:val="00D76C4A"/>
    <w:rsid w:val="00DA343C"/>
    <w:rsid w:val="00DA5B6D"/>
    <w:rsid w:val="00DB735E"/>
    <w:rsid w:val="00DB7994"/>
    <w:rsid w:val="00DC0716"/>
    <w:rsid w:val="00DE2757"/>
    <w:rsid w:val="00E016A4"/>
    <w:rsid w:val="00E07037"/>
    <w:rsid w:val="00E10631"/>
    <w:rsid w:val="00E1375D"/>
    <w:rsid w:val="00E42843"/>
    <w:rsid w:val="00E6202A"/>
    <w:rsid w:val="00E643A6"/>
    <w:rsid w:val="00E672F0"/>
    <w:rsid w:val="00E71FA3"/>
    <w:rsid w:val="00EA2E2B"/>
    <w:rsid w:val="00EA56DD"/>
    <w:rsid w:val="00EC6E1A"/>
    <w:rsid w:val="00EF2497"/>
    <w:rsid w:val="00F06142"/>
    <w:rsid w:val="00F50DC2"/>
    <w:rsid w:val="00F771BB"/>
    <w:rsid w:val="00F900DB"/>
    <w:rsid w:val="00F93B94"/>
    <w:rsid w:val="00FB33F7"/>
    <w:rsid w:val="00FC3327"/>
    <w:rsid w:val="00FC57CF"/>
    <w:rsid w:val="00FE6C1E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C0132"/>
  <w15:chartTrackingRefBased/>
  <w15:docId w15:val="{06F74CD2-9DAF-46FF-8380-E5327665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3"/>
    <w:rPr>
      <w:sz w:val="24"/>
    </w:rPr>
  </w:style>
  <w:style w:type="paragraph" w:styleId="Titre1">
    <w:name w:val="heading 1"/>
    <w:basedOn w:val="Normal"/>
    <w:next w:val="Normal"/>
    <w:qFormat/>
    <w:rsid w:val="00D537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A61B83"/>
    <w:pPr>
      <w:keepNext/>
      <w:tabs>
        <w:tab w:val="left" w:pos="360"/>
        <w:tab w:val="left" w:pos="960"/>
        <w:tab w:val="left" w:pos="1560"/>
        <w:tab w:val="left" w:pos="2606"/>
        <w:tab w:val="left" w:pos="4248"/>
        <w:tab w:val="left" w:pos="5040"/>
        <w:tab w:val="left" w:pos="5760"/>
        <w:tab w:val="left" w:pos="7320"/>
        <w:tab w:val="left" w:pos="9000"/>
      </w:tabs>
      <w:suppressAutoHyphens/>
      <w:jc w:val="center"/>
      <w:outlineLvl w:val="1"/>
    </w:pPr>
    <w:rPr>
      <w:b/>
      <w:spacing w:val="-3"/>
      <w:sz w:val="26"/>
      <w:u w:val="single"/>
    </w:rPr>
  </w:style>
  <w:style w:type="paragraph" w:styleId="Titre3">
    <w:name w:val="heading 3"/>
    <w:basedOn w:val="Normal"/>
    <w:next w:val="Normal"/>
    <w:qFormat/>
    <w:rsid w:val="00A61B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A61B83"/>
    <w:pPr>
      <w:keepNext/>
      <w:tabs>
        <w:tab w:val="center" w:pos="4513"/>
      </w:tabs>
      <w:suppressAutoHyphens/>
      <w:jc w:val="both"/>
      <w:outlineLvl w:val="3"/>
    </w:pPr>
    <w:rPr>
      <w:b/>
      <w:spacing w:val="-3"/>
      <w:sz w:val="26"/>
      <w:u w:val="single"/>
    </w:rPr>
  </w:style>
  <w:style w:type="paragraph" w:styleId="Titre6">
    <w:name w:val="heading 6"/>
    <w:basedOn w:val="Normal"/>
    <w:next w:val="Normal"/>
    <w:qFormat/>
    <w:rsid w:val="00D537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C0011D"/>
    <w:pPr>
      <w:jc w:val="both"/>
    </w:pPr>
    <w:rPr>
      <w:rFonts w:ascii="Arial" w:hAnsi="Arial" w:cs="Arial"/>
      <w:sz w:val="20"/>
    </w:rPr>
  </w:style>
  <w:style w:type="paragraph" w:styleId="Corpsdetexte">
    <w:name w:val="Body Text"/>
    <w:basedOn w:val="Normal"/>
    <w:rsid w:val="00A61B83"/>
    <w:pPr>
      <w:tabs>
        <w:tab w:val="left" w:pos="360"/>
        <w:tab w:val="left" w:pos="960"/>
        <w:tab w:val="left" w:pos="1560"/>
        <w:tab w:val="left" w:pos="2606"/>
        <w:tab w:val="left" w:pos="4248"/>
        <w:tab w:val="left" w:pos="5040"/>
        <w:tab w:val="left" w:pos="5760"/>
        <w:tab w:val="left" w:pos="7320"/>
        <w:tab w:val="left" w:pos="9000"/>
      </w:tabs>
      <w:suppressAutoHyphens/>
      <w:jc w:val="both"/>
    </w:pPr>
    <w:rPr>
      <w:spacing w:val="-3"/>
      <w:sz w:val="26"/>
    </w:rPr>
  </w:style>
  <w:style w:type="paragraph" w:styleId="Corpsdetexte3">
    <w:name w:val="Body Text 3"/>
    <w:basedOn w:val="Normal"/>
    <w:rsid w:val="00A61B83"/>
    <w:pPr>
      <w:suppressAutoHyphens/>
      <w:jc w:val="both"/>
    </w:pPr>
    <w:rPr>
      <w:spacing w:val="-3"/>
    </w:rPr>
  </w:style>
  <w:style w:type="paragraph" w:styleId="Pieddepage">
    <w:name w:val="footer"/>
    <w:basedOn w:val="Normal"/>
    <w:rsid w:val="00A61B83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rsid w:val="00A61B83"/>
    <w:pPr>
      <w:ind w:left="567" w:hanging="567"/>
      <w:jc w:val="both"/>
    </w:pPr>
  </w:style>
  <w:style w:type="paragraph" w:styleId="Corpsdetexte2">
    <w:name w:val="Body Text 2"/>
    <w:basedOn w:val="Normal"/>
    <w:link w:val="Corpsdetexte2Car"/>
    <w:rsid w:val="00A61B83"/>
    <w:pPr>
      <w:tabs>
        <w:tab w:val="left" w:pos="-1440"/>
        <w:tab w:val="left" w:pos="-720"/>
        <w:tab w:val="left" w:pos="0"/>
        <w:tab w:val="left" w:pos="41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jc w:val="both"/>
    </w:pPr>
    <w:rPr>
      <w:spacing w:val="-3"/>
    </w:rPr>
  </w:style>
  <w:style w:type="character" w:customStyle="1" w:styleId="txt">
    <w:name w:val="txt"/>
    <w:basedOn w:val="Policepardfaut"/>
    <w:rsid w:val="00A61B83"/>
  </w:style>
  <w:style w:type="character" w:styleId="Lienhypertexte">
    <w:name w:val="Hyperlink"/>
    <w:rsid w:val="00A61B83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D537D5"/>
    <w:pPr>
      <w:jc w:val="center"/>
    </w:pPr>
    <w:rPr>
      <w:b/>
      <w:bCs/>
    </w:rPr>
  </w:style>
  <w:style w:type="paragraph" w:customStyle="1" w:styleId="TxBrp10">
    <w:name w:val="TxBr_p10"/>
    <w:basedOn w:val="Normal"/>
    <w:rsid w:val="00D537D5"/>
    <w:pPr>
      <w:widowControl w:val="0"/>
      <w:tabs>
        <w:tab w:val="left" w:pos="204"/>
      </w:tabs>
      <w:spacing w:line="277" w:lineRule="atLeast"/>
      <w:jc w:val="both"/>
    </w:pPr>
    <w:rPr>
      <w:snapToGrid w:val="0"/>
    </w:rPr>
  </w:style>
  <w:style w:type="paragraph" w:customStyle="1" w:styleId="p5">
    <w:name w:val="p5"/>
    <w:basedOn w:val="Normal"/>
    <w:rsid w:val="00D537D5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</w:pPr>
    <w:rPr>
      <w:szCs w:val="24"/>
      <w:lang w:val="en-US"/>
    </w:rPr>
  </w:style>
  <w:style w:type="character" w:customStyle="1" w:styleId="PASSAGEENGRAS">
    <w:name w:val="PASSAGE EN GRAS"/>
    <w:rsid w:val="00805C25"/>
    <w:rPr>
      <w:rFonts w:ascii="Times New Roman" w:hAnsi="Times New Roman"/>
      <w:b/>
      <w:sz w:val="20"/>
    </w:rPr>
  </w:style>
  <w:style w:type="paragraph" w:customStyle="1" w:styleId="BodyTextIndent21">
    <w:name w:val="Body Text Indent 21"/>
    <w:basedOn w:val="Normal"/>
    <w:rsid w:val="00805C25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2"/>
    </w:rPr>
  </w:style>
  <w:style w:type="character" w:customStyle="1" w:styleId="Corpsdetexte2Car">
    <w:name w:val="Corps de texte 2 Car"/>
    <w:link w:val="Corpsdetexte2"/>
    <w:rsid w:val="00E07037"/>
    <w:rPr>
      <w:spacing w:val="-3"/>
      <w:sz w:val="24"/>
    </w:rPr>
  </w:style>
  <w:style w:type="paragraph" w:styleId="Paragraphedeliste">
    <w:name w:val="List Paragraph"/>
    <w:basedOn w:val="Normal"/>
    <w:uiPriority w:val="34"/>
    <w:qFormat/>
    <w:rsid w:val="00C95225"/>
    <w:pPr>
      <w:ind w:left="708"/>
    </w:pPr>
  </w:style>
  <w:style w:type="paragraph" w:styleId="Textedebulles">
    <w:name w:val="Balloon Text"/>
    <w:basedOn w:val="Normal"/>
    <w:link w:val="TextedebullesCar"/>
    <w:rsid w:val="00C952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95225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6C10EC"/>
    <w:rPr>
      <w:i/>
      <w:iCs/>
    </w:rPr>
  </w:style>
  <w:style w:type="character" w:customStyle="1" w:styleId="TitreCar">
    <w:name w:val="Titre Car"/>
    <w:link w:val="Titre"/>
    <w:rsid w:val="00E672F0"/>
    <w:rPr>
      <w:b/>
      <w:bCs/>
      <w:sz w:val="24"/>
    </w:rPr>
  </w:style>
  <w:style w:type="paragraph" w:styleId="NormalWeb">
    <w:name w:val="Normal (Web)"/>
    <w:basedOn w:val="Normal"/>
    <w:uiPriority w:val="99"/>
    <w:unhideWhenUsed/>
    <w:rsid w:val="00296795"/>
    <w:pPr>
      <w:spacing w:before="100" w:beforeAutospacing="1" w:after="100" w:afterAutospacing="1"/>
    </w:pPr>
    <w:rPr>
      <w:szCs w:val="24"/>
    </w:rPr>
  </w:style>
  <w:style w:type="character" w:customStyle="1" w:styleId="dirigeant-left">
    <w:name w:val="dirigeant-left"/>
    <w:basedOn w:val="Policepardfaut"/>
    <w:rsid w:val="00DE2757"/>
  </w:style>
  <w:style w:type="paragraph" w:customStyle="1" w:styleId="RAEnteteSociete">
    <w:name w:val="RA_Entete_Societe"/>
    <w:basedOn w:val="Normal"/>
    <w:rsid w:val="004A7E85"/>
    <w:pPr>
      <w:jc w:val="center"/>
    </w:pPr>
    <w:rPr>
      <w:b/>
      <w:sz w:val="28"/>
    </w:rPr>
  </w:style>
  <w:style w:type="paragraph" w:styleId="Rvision">
    <w:name w:val="Revision"/>
    <w:hidden/>
    <w:uiPriority w:val="99"/>
    <w:semiHidden/>
    <w:rsid w:val="00A70A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053B4B-C3A7-4E86-8AA6-84302C9FD8CA}">
  <we:reference id="WA200004774" version="1.7.0.0" store="Omex" storeType="OMEX"/>
  <we:alternateReferences>
    <we:reference id="WA200004774" version="1.7.0.0" store="WA200004774" storeType="OMEX"/>
  </we:alternateReferences>
  <we:properties>
    <we:property name="Office.AutoShowTaskpaneWithDocument" value="true"/>
    <we:property name="documentId" value="&quot;e12eed14-5809-44b1-9bec-6fbc491ae65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2692</Characters>
  <Application>Microsoft Office Word</Application>
  <DocSecurity>0</DocSecurity>
  <Lines>50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PSB INDUSTRIES</vt:lpstr>
    </vt:vector>
  </TitlesOfParts>
  <Company>ciminfo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PSB INDUSTRIES</dc:title>
  <dc:subject/>
  <dc:creator>marie-c</dc:creator>
  <cp:keywords/>
  <cp:lastModifiedBy>GROUPE PLUSVALUES</cp:lastModifiedBy>
  <cp:revision>2</cp:revision>
  <cp:lastPrinted>2020-08-12T08:40:00Z</cp:lastPrinted>
  <dcterms:created xsi:type="dcterms:W3CDTF">2026-02-17T17:37:00Z</dcterms:created>
  <dcterms:modified xsi:type="dcterms:W3CDTF">2026-02-17T17:37:00Z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  <property fmtid="{D5CDD505-2E9C-101B-9397-08002B2CF9AE}" pid="3" name="COLDossier">
    <vt:lpwstr> 20160140</vt:lpwstr>
  </property>
  <property fmtid="{D5CDD505-2E9C-101B-9397-08002B2CF9AE}" pid="4" name="DataOnLine">
    <vt:lpwstr>&lt;%!%20160518T095200_x000d_20210726T114700_x000d__x000d__x000d_PSB INDUSTRIES_x000d__x000d__x000d_%!%&gt;</vt:lpwstr>
  </property>
</Properties>
</file>